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Gaming and Leisure Properties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Gaming and Leisure Properties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855 Berkshire Blvd, Suite 200, Wyomissing, PA, 19610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2026-03-26T17:39:49Z</dcterms:created>
  <dcterms:modified xsi:type="dcterms:W3CDTF">2026-03-26T17:39:49Z</dcterms:modified>
</cp:coreProperties>
</file>